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r>
        <w:rPr>
          <w:b/>
          <w:sz w:val="32"/>
        </w:rPr>
        <w:t>Readiness Gate Checklist (Go / No-Go)</w:t>
      </w:r>
    </w:p>
    <w:p>
      <w:r>
        <w:t xml:space="preserve"> </w:t>
      </w:r>
    </w:p>
    <w:p>
      <w:r>
        <w:t xml:space="preserve">**Project / Scope:** </w:t>
      </w:r>
    </w:p>
    <w:p>
      <w:r>
        <w:t xml:space="preserve">**Gate Date:** </w:t>
      </w:r>
    </w:p>
    <w:p>
      <w:r>
        <w:t xml:space="preserve">**Prepared by:** </w:t>
      </w:r>
    </w:p>
    <w:p>
      <w:r>
        <w:t xml:space="preserve">**Decision Owner:** </w:t>
      </w:r>
    </w:p>
    <w:p>
      <w:r>
        <w:t xml:space="preserve"> </w:t>
      </w:r>
    </w:p>
    <w:p>
      <w:r>
        <w:t xml:space="preserve">---</w:t>
      </w:r>
    </w:p>
    <w:p>
      <w:r>
        <w:t xml:space="preserve"> </w:t>
      </w:r>
    </w:p>
    <w:p>
      <w:r>
        <w:rPr>
          <w:b/>
          <w:sz w:val="26"/>
        </w:rPr>
        <w:t>Gate Rule</w:t>
      </w:r>
    </w:p>
    <w:p>
      <w:r>
        <w:t xml:space="preserve">If any **critical** item is incomplete or unverified, status is **NO-GO**.</w:t>
      </w:r>
    </w:p>
    <w:p>
      <w:r>
        <w:t xml:space="preserve"> </w:t>
      </w:r>
    </w:p>
    <w:p>
      <w:r>
        <w:rPr>
          <w:b/>
          <w:sz w:val="26"/>
        </w:rPr>
        <w:t>A) Materials Readiness</w:t>
      </w:r>
    </w:p>
    <w:p>
      <w:r>
        <w:t xml:space="preserve">| Check | Required? | Evidence | Owner | Status (Pass/Fail) | Notes |</w:t>
      </w:r>
    </w:p>
    <w:p>
      <w:r>
        <w:t xml:space="preserve">|---|---|---|---|---|---|</w:t>
      </w:r>
    </w:p>
    <w:p>
      <w:r>
        <w:t xml:space="preserve">| All required materials physically on site | Critical |  |  |  |  |</w:t>
      </w:r>
    </w:p>
    <w:p>
      <w:r>
        <w:t xml:space="preserve">| Missing materials have committed delivery dates | Critical |  |  |  |  |</w:t>
      </w:r>
    </w:p>
    <w:p>
      <w:r>
        <w:t xml:space="preserve">| Long-lead items identified with fallback plan | Critical |  |  |  |  |</w:t>
      </w:r>
    </w:p>
    <w:p>
      <w:r>
        <w:t xml:space="preserve">| Quantity check complete vs install scope | Critical |  |  |  |  |</w:t>
      </w:r>
    </w:p>
    <w:p>
      <w:r>
        <w:t xml:space="preserve"> </w:t>
      </w:r>
    </w:p>
    <w:p>
      <w:r>
        <w:rPr>
          <w:b/>
          <w:sz w:val="26"/>
        </w:rPr>
        <w:t>B) Inspection Prerequisites</w:t>
      </w:r>
    </w:p>
    <w:p>
      <w:r>
        <w:t xml:space="preserve">| Check | Required? | Evidence | Owner | Status (Pass/Fail) | Notes |</w:t>
      </w:r>
    </w:p>
    <w:p>
      <w:r>
        <w:t xml:space="preserve">|---|---|---|---|---|---|</w:t>
      </w:r>
    </w:p>
    <w:p>
      <w:r>
        <w:t xml:space="preserve">| Prerequisite work complete | Critical |  |  |  |  |</w:t>
      </w:r>
    </w:p>
    <w:p>
      <w:r>
        <w:t xml:space="preserve">| Required documentation ready | Critical |  |  |  |  |</w:t>
      </w:r>
    </w:p>
    <w:p>
      <w:r>
        <w:t xml:space="preserve">| AHJ/city dependencies confirmed | Critical |  |  |  |  |</w:t>
      </w:r>
    </w:p>
    <w:p>
      <w:r>
        <w:t xml:space="preserve">| Reinspection contingency prepared | Important |  |  |  |  |</w:t>
      </w:r>
    </w:p>
    <w:p>
      <w:r>
        <w:t xml:space="preserve"> </w:t>
      </w:r>
    </w:p>
    <w:p>
      <w:r>
        <w:rPr>
          <w:b/>
          <w:sz w:val="26"/>
        </w:rPr>
        <w:t>C) Trade Sequencing / Field Coordination</w:t>
      </w:r>
    </w:p>
    <w:p>
      <w:r>
        <w:t xml:space="preserve">| Check | Required? | Evidence | Owner | Status (Pass/Fail) | Notes |</w:t>
      </w:r>
    </w:p>
    <w:p>
      <w:r>
        <w:t xml:space="preserve">|---|---|---|---|---|---|</w:t>
      </w:r>
    </w:p>
    <w:p>
      <w:r>
        <w:t xml:space="preserve">| Sequence map validated with all trades | Critical |  |  |  |  |</w:t>
      </w:r>
    </w:p>
    <w:p>
      <w:r>
        <w:t xml:space="preserve">| Hand-off points confirmed | Critical |  |  |  |  |</w:t>
      </w:r>
    </w:p>
    <w:p>
      <w:r>
        <w:t xml:space="preserve">| Blocking dependencies resolved | Critical |  |  |  |  |</w:t>
      </w:r>
    </w:p>
    <w:p>
      <w:r>
        <w:t xml:space="preserve">| Labor availability confirmed | Important |  |  |  |  |</w:t>
      </w:r>
    </w:p>
    <w:p>
      <w:r>
        <w:t xml:space="preserve"> </w:t>
      </w:r>
    </w:p>
    <w:p>
      <w:r>
        <w:rPr>
          <w:b/>
          <w:sz w:val="26"/>
        </w:rPr>
        <w:t>D) Ownership / Escalation</w:t>
      </w:r>
    </w:p>
    <w:p>
      <w:r>
        <w:t xml:space="preserve">| Check | Required? | Evidence | Owner | Status (Pass/Fail) | Notes |</w:t>
      </w:r>
    </w:p>
    <w:p>
      <w:r>
        <w:t xml:space="preserve">|---|---|---|---|---|---|</w:t>
      </w:r>
    </w:p>
    <w:p>
      <w:r>
        <w:t xml:space="preserve">| Every open item has single owner | Critical |  |  |  |  |</w:t>
      </w:r>
    </w:p>
    <w:p>
      <w:r>
        <w:t xml:space="preserve">| Due dates assigned and realistic | Critical |  |  |  |  |</w:t>
      </w:r>
    </w:p>
    <w:p>
      <w:r>
        <w:t xml:space="preserve">| Escalation path defined | Critical |  |  |  |  |</w:t>
      </w:r>
    </w:p>
    <w:p>
      <w:r>
        <w:t xml:space="preserve">| Decision SLA set (same day/24h/etc.) | Important |  |  |  |  |</w:t>
      </w:r>
    </w:p>
    <w:p>
      <w:r>
        <w:t xml:space="preserve"> </w:t>
      </w:r>
    </w:p>
    <w:p>
      <w:r>
        <w:t xml:space="preserve">---</w:t>
      </w:r>
    </w:p>
    <w:p>
      <w:r>
        <w:t xml:space="preserve"> </w:t>
      </w:r>
    </w:p>
    <w:p>
      <w:r>
        <w:rPr>
          <w:b/>
          <w:sz w:val="26"/>
        </w:rPr>
        <w:t>Final Gate Decision</w:t>
      </w:r>
    </w:p>
    <w:p>
      <w:r>
        <w:t xml:space="preserve">- **Gate Status:** GO / NO-GO</w:t>
      </w:r>
    </w:p>
    <w:p>
      <w:r>
        <w:t xml:space="preserve">- **Reason:**</w:t>
      </w:r>
    </w:p>
    <w:p>
      <w:r>
        <w:t xml:space="preserve">- **If NO-GO: Top blockers to clear before retry:**</w:t>
      </w:r>
    </w:p>
    <w:p>
      <w:r>
        <w:t xml:space="preserve">  1) </w:t>
      </w:r>
    </w:p>
    <w:p>
      <w:r>
        <w:t xml:space="preserve">  2) </w:t>
      </w:r>
    </w:p>
    <w:p>
      <w:r>
        <w:t xml:space="preserve">  3) </w:t>
      </w:r>
    </w:p>
    <w:p>
      <w:r>
        <w:t xml:space="preserve">- **Next gate review date:**</w:t>
      </w:r>
    </w:p>
    <w:sectPr>
      <w:pgSz w:w="12240" w:h="15840"/>
      <w:pgMar w:top="1200" w:right="1200" w:bottom="1200" w:left="1200"/>
    </w:sectPr>
  </w:body>
</w:document>
</file>